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19B" w:rsidRDefault="002A519B" w:rsidP="002A519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F14ED2">
        <w:rPr>
          <w:rFonts w:ascii="Times New Roman" w:hAnsi="Times New Roman" w:cs="Times New Roman"/>
          <w:b/>
          <w:sz w:val="28"/>
          <w:szCs w:val="28"/>
        </w:rPr>
        <w:t>Puppet Show Rubric</w:t>
      </w:r>
    </w:p>
    <w:p w:rsidR="002A519B" w:rsidRPr="00F14ED2" w:rsidRDefault="002A519B" w:rsidP="002A519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2A519B" w:rsidRPr="009E45B6" w:rsidTr="00D45D3C">
        <w:tc>
          <w:tcPr>
            <w:tcW w:w="2394" w:type="dxa"/>
          </w:tcPr>
          <w:p w:rsidR="002A519B" w:rsidRPr="009E45B6" w:rsidRDefault="002A519B" w:rsidP="00D45D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5B6">
              <w:rPr>
                <w:rFonts w:ascii="Times New Roman" w:hAnsi="Times New Roman" w:cs="Times New Roman"/>
                <w:b/>
                <w:sz w:val="24"/>
                <w:szCs w:val="24"/>
              </w:rPr>
              <w:t>Criteria</w:t>
            </w:r>
          </w:p>
        </w:tc>
        <w:tc>
          <w:tcPr>
            <w:tcW w:w="2394" w:type="dxa"/>
          </w:tcPr>
          <w:p w:rsidR="002A519B" w:rsidRPr="009E45B6" w:rsidRDefault="002A519B" w:rsidP="00D45D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5B6">
              <w:rPr>
                <w:rFonts w:ascii="Times New Roman" w:hAnsi="Times New Roman" w:cs="Times New Roman"/>
                <w:b/>
                <w:sz w:val="24"/>
                <w:szCs w:val="24"/>
              </w:rPr>
              <w:t>Superior</w:t>
            </w:r>
          </w:p>
        </w:tc>
        <w:tc>
          <w:tcPr>
            <w:tcW w:w="2394" w:type="dxa"/>
          </w:tcPr>
          <w:p w:rsidR="002A519B" w:rsidRPr="009E45B6" w:rsidRDefault="002A519B" w:rsidP="00D45D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5B6">
              <w:rPr>
                <w:rFonts w:ascii="Times New Roman" w:hAnsi="Times New Roman" w:cs="Times New Roman"/>
                <w:b/>
                <w:sz w:val="24"/>
                <w:szCs w:val="24"/>
              </w:rPr>
              <w:t>Good</w:t>
            </w:r>
          </w:p>
        </w:tc>
        <w:tc>
          <w:tcPr>
            <w:tcW w:w="2394" w:type="dxa"/>
          </w:tcPr>
          <w:p w:rsidR="002A519B" w:rsidRPr="009E45B6" w:rsidRDefault="002A519B" w:rsidP="00D45D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5B6">
              <w:rPr>
                <w:rFonts w:ascii="Times New Roman" w:hAnsi="Times New Roman" w:cs="Times New Roman"/>
                <w:b/>
                <w:sz w:val="24"/>
                <w:szCs w:val="24"/>
              </w:rPr>
              <w:t>Fair</w:t>
            </w:r>
          </w:p>
        </w:tc>
      </w:tr>
      <w:tr w:rsidR="002A519B" w:rsidTr="00D45D3C"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Creation of Script</w:t>
            </w: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______/ 25</w:t>
            </w: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Follows the basic plot structure, holds attention of audience,</w:t>
            </w: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Includes two distinct characters, script is written out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Follows the plot structure, but has doesn’t have a strong conflict, characters have similar personalities, script is halfway done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Doesn’t really follow the plot structure, no strong conflict, characters have no personality or emotions, script is not written out</w:t>
            </w:r>
          </w:p>
        </w:tc>
      </w:tr>
      <w:tr w:rsidR="002A519B" w:rsidTr="00D45D3C"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Puppets</w:t>
            </w: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______/10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Convey the idea of characters they represent, movement matches what the characters say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Puppets are not very well prepared, movement is muddy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Puppets are not prepared and there is hardly any movement of the puppets</w:t>
            </w:r>
          </w:p>
        </w:tc>
      </w:tr>
      <w:tr w:rsidR="002A519B" w:rsidTr="00D45D3C"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Vocal Performance</w:t>
            </w: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_____/ 40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Voice is loud and clear enough we can follow along, Actor makes different vocal choices for each of the two characters he/she represents, Actor uses voice to reflect emotion of script, build tension, add variety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Voice is a little muddy and soft, Actor doesn’t make distinct enough vocal choices between two characters, Actor uses voice to convey little emotion and variety</w:t>
            </w:r>
          </w:p>
        </w:tc>
        <w:tc>
          <w:tcPr>
            <w:tcW w:w="2394" w:type="dxa"/>
          </w:tcPr>
          <w:p w:rsidR="002A519B" w:rsidRDefault="002A519B" w:rsidP="00D45D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Voice is quiet and unclear, Actor doesn’t make any vocal distinctions between the two characters,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Actor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presents no emotion and sound monotone. </w:t>
            </w:r>
          </w:p>
        </w:tc>
      </w:tr>
    </w:tbl>
    <w:p w:rsidR="00C244A6" w:rsidRDefault="00C244A6"/>
    <w:sectPr w:rsidR="00C244A6" w:rsidSect="00C244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A519B"/>
    <w:rsid w:val="002A519B"/>
    <w:rsid w:val="00536DEB"/>
    <w:rsid w:val="00C2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51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A51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2015-03-30T19:39:00Z</dcterms:created>
  <dcterms:modified xsi:type="dcterms:W3CDTF">2015-03-30T19:39:00Z</dcterms:modified>
</cp:coreProperties>
</file>