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297F88">
        <w:rPr>
          <w:rFonts w:ascii="Times New Roman" w:hAnsi="Times New Roman" w:cs="Times New Roman"/>
          <w:sz w:val="24"/>
          <w:szCs w:val="24"/>
        </w:rPr>
        <w:t>Examples of three-word syllables: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Basketball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proofErr w:type="spellStart"/>
      <w:r w:rsidRPr="00297F88">
        <w:rPr>
          <w:rFonts w:ascii="Times New Roman" w:hAnsi="Times New Roman" w:cs="Times New Roman"/>
          <w:sz w:val="24"/>
          <w:szCs w:val="24"/>
        </w:rPr>
        <w:t>Silverwolf</w:t>
      </w:r>
      <w:proofErr w:type="spellEnd"/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Operate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Radio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Microphone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Calendar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Funeral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Telephone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Grandparent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Newspaper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Editor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Reporter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Wonderful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Overalls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Character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Digital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Fifty-nine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Fantastic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Upcoming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Effective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Engraving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Banana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Recording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Totally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Commercial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Pineapple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Graduate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Satellite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Procedure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Engagement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Granola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Spaghetti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Instrument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Bulletin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Syllable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Together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History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Lasagna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Stupendous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Cantaloupe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Vegetable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Equipment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Semester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Thanksgiving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lastRenderedPageBreak/>
        <w:t>Elephant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Italian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Computer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Caramel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Pajama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Honesty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Gorilla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Document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October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Volleyball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Electron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Mayonnaise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Fingernail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Generate</w:t>
      </w:r>
    </w:p>
    <w:p w:rsidR="00890311" w:rsidRPr="00297F88" w:rsidRDefault="00890311" w:rsidP="0089031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97F88">
        <w:rPr>
          <w:rFonts w:ascii="Times New Roman" w:hAnsi="Times New Roman" w:cs="Times New Roman"/>
          <w:sz w:val="24"/>
          <w:szCs w:val="24"/>
        </w:rPr>
        <w:t>Theatre</w:t>
      </w:r>
    </w:p>
    <w:p w:rsidR="00C244A6" w:rsidRDefault="00C244A6"/>
    <w:sectPr w:rsidR="00C244A6" w:rsidSect="00890311">
      <w:pgSz w:w="12240" w:h="15840"/>
      <w:pgMar w:top="1440" w:right="1440" w:bottom="1440" w:left="1440" w:header="720" w:footer="720" w:gutter="0"/>
      <w:cols w:num="2"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890311"/>
    <w:rsid w:val="00312039"/>
    <w:rsid w:val="00890311"/>
    <w:rsid w:val="00C244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031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CD71722-E3A6-455F-8AC2-1394F64FD9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88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Love Nest</dc:creator>
  <cp:lastModifiedBy>Shawnda</cp:lastModifiedBy>
  <cp:revision>2</cp:revision>
  <dcterms:created xsi:type="dcterms:W3CDTF">2015-03-30T19:31:00Z</dcterms:created>
  <dcterms:modified xsi:type="dcterms:W3CDTF">2015-03-30T19:31:00Z</dcterms:modified>
</cp:coreProperties>
</file>