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2C4" w:rsidRDefault="00A432C4" w:rsidP="00A432C4">
      <w:pPr>
        <w:spacing w:after="0" w:line="240" w:lineRule="auto"/>
        <w:rPr>
          <w:noProof/>
        </w:rPr>
        <w:sectPr w:rsidR="00A432C4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bookmarkStart w:id="0" w:name="_GoBack"/>
      <w:bookmarkEnd w:id="0"/>
      <w:r>
        <w:rPr>
          <w:rFonts w:ascii="Times New Roman" w:eastAsia="Times New Roman" w:hAnsi="Times New Roman"/>
          <w:noProof/>
          <w:color w:val="000000"/>
          <w:sz w:val="24"/>
          <w:szCs w:val="24"/>
        </w:rPr>
        <w:drawing>
          <wp:anchor distT="0" distB="0" distL="0" distR="0" simplePos="0" relativeHeight="251660288" behindDoc="0" locked="0" layoutInCell="1" allowOverlap="0">
            <wp:simplePos x="0" y="0"/>
            <wp:positionH relativeFrom="column">
              <wp:posOffset>9525</wp:posOffset>
            </wp:positionH>
            <wp:positionV relativeFrom="line">
              <wp:posOffset>-247650</wp:posOffset>
            </wp:positionV>
            <wp:extent cx="4307205" cy="6582410"/>
            <wp:effectExtent l="19050" t="0" r="0" b="0"/>
            <wp:wrapSquare wrapText="bothSides"/>
            <wp:docPr id="69" name="Picture 3" descr="http://www.shakespeare.emory.edu/postcards/mnd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shakespeare.emory.edu/postcards/mnd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205" cy="6582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hyperlink r:id="rId6" w:history="1"/>
      <w:r>
        <w:t xml:space="preserve">  </w:t>
      </w:r>
      <w:r>
        <w:rPr>
          <w:noProof/>
        </w:rPr>
        <w:drawing>
          <wp:inline distT="0" distB="0" distL="0" distR="0">
            <wp:extent cx="4191000" cy="2524125"/>
            <wp:effectExtent l="19050" t="0" r="0" b="0"/>
            <wp:docPr id="2" name="Picture 4" descr="http://static.guim.co.uk/sys-images/Arts/Arts_/Pictures/2009/1/20/1232469073200/A-Midsummer-Nights-Dream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static.guim.co.uk/sys-images/Arts/Arts_/Pictures/2009/1/20/1232469073200/A-Midsummer-Nights-Dream-0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C2E94">
        <w:t xml:space="preserve"> </w:t>
      </w:r>
      <w:r w:rsidRPr="002B248A">
        <w:t xml:space="preserve"> </w:t>
      </w:r>
      <w:r>
        <w:rPr>
          <w:noProof/>
        </w:rPr>
        <w:lastRenderedPageBreak/>
        <w:drawing>
          <wp:inline distT="0" distB="0" distL="0" distR="0">
            <wp:extent cx="5686425" cy="7877175"/>
            <wp:effectExtent l="19050" t="0" r="9525" b="0"/>
            <wp:docPr id="3" name="Picture 19" descr="http://www.theatermania.com/news/images/4620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http://www.theatermania.com/news/images/4620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7877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spacing w:after="0" w:line="240" w:lineRule="auto"/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829675" cy="5543550"/>
            <wp:effectExtent l="19050" t="0" r="9525" b="0"/>
            <wp:docPr id="4" name="Picture 10" descr="http://www.telegraph.co.uk/telegraph/multimedia/archive/01244/midsummer_nights_d_1244049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telegraph.co.uk/telegraph/multimedia/archive/01244/midsummer_nights_d_1244049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9675" cy="554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B248A">
        <w:t xml:space="preserve"> </w:t>
      </w:r>
    </w:p>
    <w:p w:rsidR="00A432C4" w:rsidRDefault="00A432C4" w:rsidP="00A432C4">
      <w:pPr>
        <w:rPr>
          <w:noProof/>
        </w:rPr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753225" cy="6962775"/>
            <wp:effectExtent l="19050" t="0" r="9525" b="0"/>
            <wp:docPr id="5" name="Picture 16" descr="http://z.about.com/d/golondon/1/0/1/Y/-/-/MidsummerNightsDream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z.about.com/d/golondon/1/0/1/Y/-/-/MidsummerNightsDream9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3225" cy="6962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</w:pPr>
      <w:r>
        <w:rPr>
          <w:noProof/>
        </w:rPr>
        <w:lastRenderedPageBreak/>
        <w:drawing>
          <wp:inline distT="0" distB="0" distL="0" distR="0">
            <wp:extent cx="8953500" cy="5372100"/>
            <wp:effectExtent l="19050" t="0" r="0" b="0"/>
            <wp:docPr id="6" name="Picture 22" descr="http://static.guim.co.uk/sys-images/Arts/Arts_/Pictures/2008/08/05/mid4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://static.guim.co.uk/sys-images/Arts/Arts_/Pictures/2008/08/05/mid46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0" cy="537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848725" cy="5543550"/>
            <wp:effectExtent l="19050" t="0" r="9525" b="0"/>
            <wp:docPr id="7" name="Picture 13" descr="http://www.telegraph.co.uk/telegraph/multimedia/archive/01244/midsummer_nights_d_1244050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telegraph.co.uk/telegraph/multimedia/archive/01244/midsummer_nights_d_1244050c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8725" cy="554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63000" cy="5819775"/>
            <wp:effectExtent l="19050" t="0" r="0" b="0"/>
            <wp:docPr id="8" name="Picture 25" descr="http://www.virtual-shropshire.co.uk/vs-gallery2/d/42326-2/v30_4_DSC_00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://www.virtual-shropshire.co.uk/vs-gallery2/d/42326-2/v30_4_DSC_004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0" cy="5819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34450" cy="5600700"/>
            <wp:effectExtent l="19050" t="0" r="0" b="0"/>
            <wp:docPr id="9" name="Picture 28" descr="http://www.telegraph.co.uk/telegraph/multimedia/archive/01252/A_Midsummer_nights_1252477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://www.telegraph.co.uk/telegraph/multimedia/archive/01252/A_Midsummer_nights_1252477c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4450" cy="560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858250" cy="6248400"/>
            <wp:effectExtent l="19050" t="0" r="0" b="0"/>
            <wp:docPr id="10" name="Picture 31" descr="http://imgs.sfgate.com/c/pictures/2007/09/05/dd_midsumm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://imgs.sfgate.com/c/pictures/2007/09/05/dd_midsummer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0" cy="6248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401050" cy="6448425"/>
            <wp:effectExtent l="19050" t="0" r="0" b="0"/>
            <wp:docPr id="11" name="Picture 37" descr="http://www.mangotsfieldschool.org.uk/images/midsumm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http://www.mangotsfieldschool.org.uk/images/midsummer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01050" cy="6448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</w:t>
      </w:r>
    </w:p>
    <w:p w:rsidR="00A432C4" w:rsidRDefault="00A432C4" w:rsidP="00A432C4">
      <w:pPr>
        <w:jc w:val="center"/>
        <w:rPr>
          <w:noProof/>
        </w:rPr>
        <w:sectPr w:rsidR="00A432C4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5981700" cy="8972550"/>
            <wp:effectExtent l="19050" t="0" r="0" b="0"/>
            <wp:docPr id="12" name="Picture 43" descr="http://www.manchestereventsguide.co.uk/img/full/pop/midsummer_nights_dream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ttp://www.manchestereventsguide.co.uk/img/full/pop/midsummer_nights_dream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897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57925" cy="8343900"/>
            <wp:effectExtent l="19050" t="0" r="9525" b="0"/>
            <wp:docPr id="13" name="Picture 40" descr="http://media.pegasusnews.com/img/photos/2008/07/30/JPPucketal082_t2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http://media.pegasusnews.com/img/photos/2008/07/30/JPPucketal082_t25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57925" cy="834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391525" cy="7562850"/>
            <wp:effectExtent l="19050" t="0" r="9525" b="0"/>
            <wp:docPr id="14" name="Picture 46" descr="http://www.ballet.co.uk/images/nycb/pk_midsummer_nights_dream_bottom_titania_maria_kowroski_happy_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://www.ballet.co.uk/images/nycb/pk_midsummer_nights_dream_bottom_titania_maria_kowroski_happy_500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91525" cy="7562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75CF2">
        <w:t xml:space="preserve"> </w:t>
      </w:r>
      <w:r>
        <w:rPr>
          <w:noProof/>
        </w:rPr>
        <w:lastRenderedPageBreak/>
        <w:drawing>
          <wp:inline distT="0" distB="0" distL="0" distR="0">
            <wp:extent cx="7896225" cy="8963025"/>
            <wp:effectExtent l="19050" t="0" r="9525" b="0"/>
            <wp:docPr id="15" name="Picture 52" descr="http://www.towntopics.com/mar2906/TheaterRevi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http://www.towntopics.com/mar2906/TheaterReview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96225" cy="896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782050" cy="5829300"/>
            <wp:effectExtent l="19050" t="0" r="0" b="0"/>
            <wp:docPr id="16" name="Picture 49" descr="http://media.commercialappeal.com/mca/content/img/photos/2007/10/18/g19review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ttp://media.commercialappeal.com/mca/content/img/photos/2007/10/18/g19review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0" cy="582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162925" cy="5448300"/>
            <wp:effectExtent l="19050" t="0" r="9525" b="0"/>
            <wp:docPr id="17" name="Picture 58" descr="http://www.northernballettheatre.co.uk/images/blog/amnd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http://www.northernballettheatre.co.uk/images/blog/amnd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62925" cy="544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05875" cy="6191250"/>
            <wp:effectExtent l="19050" t="0" r="9525" b="0"/>
            <wp:docPr id="18" name="Picture 64" descr="http://cphshops.com/photos/albums/paints/A_Midsummer_Night_s_Dre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http://cphshops.com/photos/albums/paints/A_Midsummer_Night_s_Dream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05875" cy="619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801100" cy="5838825"/>
            <wp:effectExtent l="19050" t="0" r="0" b="0"/>
            <wp:docPr id="19" name="Picture 61" descr="http://www.sanfranciscosentinel.com/wp-content/uploads/2008/05/the-company-of-a-midsummer-nights-dream-photo-tistram-kent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http://www.sanfranciscosentinel.com/wp-content/uploads/2008/05/the-company-of-a-midsummer-nights-dream-photo-tistram-kenton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1100" cy="583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448425" cy="8601075"/>
            <wp:effectExtent l="19050" t="0" r="9525" b="0"/>
            <wp:docPr id="20" name="Picture 67" descr="http://www.vegascommunityonline.com/images/apr06images/M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http://www.vegascommunityonline.com/images/apr06images/MND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425" cy="860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515100" cy="8372475"/>
            <wp:effectExtent l="19050" t="0" r="0" b="0"/>
            <wp:docPr id="21" name="Picture 55" descr="http://alumweb.mit.edu/upload/LS/A_Midsummer_Nights_Dream_18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http://alumweb.mit.edu/upload/LS/A_Midsummer_Nights_Dream_18029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5100" cy="837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886825" cy="7058025"/>
            <wp:effectExtent l="19050" t="0" r="9525" b="0"/>
            <wp:docPr id="22" name="Picture 70" descr="http://www.hughhales-tooke.com/pHG-02_House_Garden-Midsummer-nights-dre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http://www.hughhales-tooke.com/pHG-02_House_Garden-Midsummer-nights-dream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6825" cy="705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8658225" cy="5943600"/>
            <wp:effectExtent l="19050" t="0" r="9525" b="0"/>
            <wp:docPr id="23" name="Picture 76" descr="http://2008.perthfestival.com.au/files/events/midsummer-nights-dream_ind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http://2008.perthfestival.com.au/files/events/midsummer-nights-dream_india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58225" cy="594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486775" cy="6143625"/>
            <wp:effectExtent l="19050" t="0" r="9525" b="0"/>
            <wp:docPr id="24" name="Picture 79" descr="http://i.thisislondon.co.uk/i/pix/2008/11/midsummer-night-243x1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http://i.thisislondon.co.uk/i/pix/2008/11/midsummer-night-243x176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6775" cy="6143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8991600" cy="4200525"/>
            <wp:effectExtent l="19050" t="0" r="0" b="0"/>
            <wp:docPr id="25" name="Picture 82" descr="http://graphics8.nytimes.com/images/2006/07/14/nyregion/16weartsspan.1.read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http://graphics8.nytimes.com/images/2006/07/14/nyregion/16weartsspan.1.ready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0" cy="420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686800" cy="6638925"/>
            <wp:effectExtent l="19050" t="0" r="0" b="0"/>
            <wp:docPr id="26" name="Picture 85" descr="http://imgs.sfgate.com/c/pictures/2008/05/09/dd_midsummer037mj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http://imgs.sfgate.com/c/pictures/2008/05/09/dd_midsummer037mjm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0" cy="663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963025" cy="5772150"/>
            <wp:effectExtent l="19050" t="0" r="9525" b="0"/>
            <wp:docPr id="27" name="Picture 91" descr="http://www.telegraph.co.uk/telegraph/multimedia/archive/01243/PD26354724_A-Midsu_1243854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http://www.telegraph.co.uk/telegraph/multimedia/archive/01243/PD26354724_A-Midsu_1243854i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63025" cy="577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9039225" cy="5438775"/>
            <wp:effectExtent l="19050" t="0" r="9525" b="0"/>
            <wp:docPr id="28" name="Picture 94" descr="http://imgs.sfgate.com/c/pictures/2007/09/05/dd_midsummerph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http://imgs.sfgate.com/c/pictures/2007/09/05/dd_midsummerph01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9225" cy="5438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  <w:sectPr w:rsidR="00A432C4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829425" cy="7353300"/>
            <wp:effectExtent l="19050" t="0" r="9525" b="0"/>
            <wp:docPr id="29" name="Picture 97" descr="http://www.chapterhouse.org/A_Midsummer_Nights_Dream%20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http://www.chapterhouse.org/A_Midsummer_Nights_Dream%20large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9425" cy="7353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724650" cy="6877050"/>
            <wp:effectExtent l="19050" t="0" r="0" b="0"/>
            <wp:docPr id="30" name="Picture 100" descr="http://www.xyz.net/%7Eseldarts/2005images/Act2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http://www.xyz.net/%7Eseldarts/2005images/Act2H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4650" cy="687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</w:pPr>
      <w:r>
        <w:rPr>
          <w:noProof/>
        </w:rPr>
        <w:lastRenderedPageBreak/>
        <w:drawing>
          <wp:inline distT="0" distB="0" distL="0" distR="0">
            <wp:extent cx="8239125" cy="6219825"/>
            <wp:effectExtent l="19050" t="0" r="9525" b="0"/>
            <wp:docPr id="31" name="Picture 103" descr="http://www.telegraph.co.uk/telegraph/multimedia/archive/01186/arts-graphics-2008_1186176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http://www.telegraph.co.uk/telegraph/multimedia/archive/01186/arts-graphics-2008_1186176a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39125" cy="621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8782050" cy="5153025"/>
            <wp:effectExtent l="19050" t="0" r="0" b="0"/>
            <wp:docPr id="32" name="Picture 112" descr="http://www.nathanville.pwp.blueyonder.co.uk/web-albums/baglin/images/Grace%20Baglin%20school%20play%20-%20A%20Midsummer%20Nights%20Dream%20school%20play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http://www.nathanville.pwp.blueyonder.co.uk/web-albums/baglin/images/Grace%20Baglin%20school%20play%20-%20A%20Midsummer%20Nights%20Dream%20school%20play_jpg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0" cy="5153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</w:p>
    <w:p w:rsidR="00A432C4" w:rsidRDefault="00A432C4" w:rsidP="00A432C4">
      <w:pPr>
        <w:jc w:val="center"/>
        <w:sectPr w:rsidR="00A432C4" w:rsidSect="00356BBB"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6800850" cy="8486775"/>
            <wp:effectExtent l="19050" t="0" r="0" b="0"/>
            <wp:docPr id="33" name="Picture 106" descr="http://www.smh.com.au/ffximage/2007/08/23/Puck_070823083815117_wideweb__300x3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http://www.smh.com.au/ffximage/2007/08/23/Puck_070823083815117_wideweb__300x375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0" cy="848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181725" cy="8734425"/>
            <wp:effectExtent l="19050" t="0" r="9525" b="0"/>
            <wp:docPr id="34" name="Picture 109" descr="http://covenantchristianacademy.us/files/IMAGES/A%20Midsummer%20Nights%20Dream/IMG_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http://covenantchristianacademy.us/files/IMAGES/A%20Midsummer%20Nights%20Dream/IMG_21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873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A432C4">
      <w:pPr>
        <w:jc w:val="center"/>
        <w:rPr>
          <w:noProof/>
        </w:rPr>
        <w:sectPr w:rsidR="00A432C4" w:rsidSect="00356BBB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534400" cy="6715125"/>
            <wp:effectExtent l="19050" t="0" r="0" b="0"/>
            <wp:docPr id="35" name="Picture 118" descr="http://drama.cua.edu/HartkeSeason/Archive%20Photos/images/a%20midsummer%20night%27s%20dream%201959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http://drama.cua.edu/HartkeSeason/Archive%20Photos/images/a%20midsummer%20night%27s%20dream%201959_jpg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4400" cy="671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432C4" w:rsidRDefault="00A432C4" w:rsidP="002942FD">
      <w:pPr>
        <w:jc w:val="center"/>
        <w:rPr>
          <w:noProof/>
        </w:rPr>
        <w:sectPr w:rsidR="00A432C4" w:rsidSect="002942FD">
          <w:pgSz w:w="15840" w:h="12240" w:orient="landscape"/>
          <w:pgMar w:top="720" w:right="720" w:bottom="720" w:left="720" w:header="720" w:footer="720" w:gutter="0"/>
          <w:cols w:space="720"/>
          <w:docGrid w:linePitch="360"/>
        </w:sectPr>
      </w:pPr>
      <w:r>
        <w:rPr>
          <w:noProof/>
        </w:rPr>
        <w:lastRenderedPageBreak/>
        <w:drawing>
          <wp:inline distT="0" distB="0" distL="0" distR="0">
            <wp:extent cx="8724900" cy="7038975"/>
            <wp:effectExtent l="19050" t="0" r="0" b="0"/>
            <wp:docPr id="36" name="Picture 121" descr="http://drama.cua.edu/HartkeSeason/Archive%20Photos/images/a%20midsummer%20night%27s%20dream%201979_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http://drama.cua.edu/HartkeSeason/Archive%20Photos/images/a%20midsummer%20night%27s%20dream%201979_jpg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24900" cy="703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A432C4"/>
    <w:rsid w:val="002378D5"/>
    <w:rsid w:val="002942FD"/>
    <w:rsid w:val="008E4FCD"/>
    <w:rsid w:val="00A03A72"/>
    <w:rsid w:val="00A43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32C4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A432C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ighlightedsearchterm">
    <w:name w:val="highlightedsearchterm"/>
    <w:basedOn w:val="DefaultParagraphFont"/>
    <w:rsid w:val="00A432C4"/>
  </w:style>
  <w:style w:type="paragraph" w:styleId="BalloonText">
    <w:name w:val="Balloon Text"/>
    <w:basedOn w:val="Normal"/>
    <w:link w:val="BalloonTextChar"/>
    <w:uiPriority w:val="99"/>
    <w:semiHidden/>
    <w:unhideWhenUsed/>
    <w:rsid w:val="00A43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32C4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fontTable" Target="fontTable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pn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2" Type="http://schemas.microsoft.com/office/2007/relationships/stylesWithEffects" Target="stylesWithEffect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image" Target="media/image36.jpeg"/><Relationship Id="rId1" Type="http://schemas.openxmlformats.org/officeDocument/2006/relationships/styles" Target="styles.xml"/><Relationship Id="rId6" Type="http://schemas.openxmlformats.org/officeDocument/2006/relationships/hyperlink" Target="http://www.shakespeare.emory.edu/actordisplay.cfm?actorid=64" TargetMode="External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5" Type="http://schemas.openxmlformats.org/officeDocument/2006/relationships/image" Target="media/image1.jpe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22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2015-03-31T16:00:00Z</dcterms:created>
  <dcterms:modified xsi:type="dcterms:W3CDTF">2015-03-31T16:00:00Z</dcterms:modified>
</cp:coreProperties>
</file>